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200" w:lineRule="auto"/>
        <w:jc w:val="center"/>
        <w:rPr>
          <w:rFonts w:ascii="Bree Serif" w:cs="Bree Serif" w:eastAsia="Bree Serif" w:hAnsi="Bree Serif"/>
          <w:sz w:val="44"/>
          <w:szCs w:val="44"/>
        </w:rPr>
      </w:pPr>
      <w:r w:rsidDel="00000000" w:rsidR="00000000" w:rsidRPr="00000000">
        <w:rPr>
          <w:rFonts w:ascii="Bree Serif" w:cs="Bree Serif" w:eastAsia="Bree Serif" w:hAnsi="Bree Serif"/>
          <w:sz w:val="44"/>
          <w:szCs w:val="44"/>
          <w:rtl w:val="0"/>
        </w:rPr>
        <w:t xml:space="preserve">2019-2020 VRHS Drama Boosters Membership Form</w:t>
      </w:r>
    </w:p>
    <w:tbl>
      <w:tblPr>
        <w:tblStyle w:val="Table1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160"/>
        <w:gridCol w:w="2490"/>
        <w:gridCol w:w="1680"/>
        <w:gridCol w:w="1470"/>
        <w:tblGridChange w:id="0">
          <w:tblGrid>
            <w:gridCol w:w="5160"/>
            <w:gridCol w:w="2490"/>
            <w:gridCol w:w="1680"/>
            <w:gridCol w:w="1470"/>
          </w:tblGrid>
        </w:tblGridChange>
      </w:tblGrid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ree Serif" w:cs="Bree Serif" w:eastAsia="Bree Serif" w:hAnsi="Bree Serif"/>
                <w:sz w:val="26"/>
                <w:szCs w:val="26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sz w:val="26"/>
                <w:szCs w:val="26"/>
                <w:rtl w:val="0"/>
              </w:rPr>
              <w:t xml:space="preserve">The VRHS Drama Boosters exist to support our actors, technicians, directors and administrators while fostering a creative environment. Funds raised by the boosters go towards many expenses associated with the VRHS Theatre Department.</w:t>
            </w:r>
          </w:p>
        </w:tc>
      </w:tr>
      <w:tr>
        <w:trPr>
          <w:trHeight w:val="420" w:hRule="atLeast"/>
        </w:trPr>
        <w:tc>
          <w:tcPr>
            <w:gridSpan w:val="2"/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ree Serif" w:cs="Bree Serif" w:eastAsia="Bree Serif" w:hAnsi="Bree Serif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b w:val="1"/>
                <w:sz w:val="28"/>
                <w:szCs w:val="28"/>
                <w:rtl w:val="0"/>
              </w:rPr>
              <w:t xml:space="preserve">Membership Levels: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center"/>
              <w:rPr>
                <w:rFonts w:ascii="Bree Serif" w:cs="Bree Serif" w:eastAsia="Bree Serif" w:hAnsi="Bree Serif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b w:val="1"/>
                <w:sz w:val="24"/>
                <w:szCs w:val="24"/>
                <w:rtl w:val="0"/>
              </w:rPr>
              <w:t xml:space="preserve">Annual Dues: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ree Serif" w:cs="Bree Serif" w:eastAsia="Bree Serif" w:hAnsi="Bree Serif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ree Serif" w:cs="Bree Serif" w:eastAsia="Bree Serif" w:hAnsi="Bree Serif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sz w:val="28"/>
                <w:szCs w:val="28"/>
                <w:u w:val="single"/>
                <w:rtl w:val="0"/>
              </w:rPr>
              <w:t xml:space="preserve">Bronze Member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Bree Serif" w:cs="Bree Serif" w:eastAsia="Bree Serif" w:hAnsi="Bree Serif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rtl w:val="0"/>
              </w:rPr>
              <w:t xml:space="preserve">Recognized in major production Programs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Bree Serif" w:cs="Bree Serif" w:eastAsia="Bree Serif" w:hAnsi="Bree Seri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>
                <w:rFonts w:ascii="Bree Serif" w:cs="Bree Serif" w:eastAsia="Bree Serif" w:hAnsi="Bree Seri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rFonts w:ascii="Bree Serif" w:cs="Bree Serif" w:eastAsia="Bree Serif" w:hAnsi="Bree Serif"/>
                <w:sz w:val="28"/>
                <w:szCs w:val="28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sz w:val="28"/>
                <w:szCs w:val="28"/>
                <w:rtl w:val="0"/>
              </w:rPr>
              <w:t xml:space="preserve">$25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ree Serif" w:cs="Bree Serif" w:eastAsia="Bree Serif" w:hAnsi="Bree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ree Serif" w:cs="Bree Serif" w:eastAsia="Bree Serif" w:hAnsi="Bree Serif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sz w:val="28"/>
                <w:szCs w:val="28"/>
                <w:u w:val="single"/>
                <w:rtl w:val="0"/>
              </w:rPr>
              <w:t xml:space="preserve">Silver Member</w:t>
            </w:r>
          </w:p>
          <w:p w:rsidR="00000000" w:rsidDel="00000000" w:rsidP="00000000" w:rsidRDefault="00000000" w:rsidRPr="00000000" w14:paraId="00000012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Bree Serif" w:cs="Bree Serif" w:eastAsia="Bree Serif" w:hAnsi="Bree Serif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rtl w:val="0"/>
              </w:rPr>
              <w:t xml:space="preserve">VHRS Theatre car decal, Recognized in major production Programs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Bree Serif" w:cs="Bree Serif" w:eastAsia="Bree Serif" w:hAnsi="Bree Seri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>
                <w:rFonts w:ascii="Bree Serif" w:cs="Bree Serif" w:eastAsia="Bree Serif" w:hAnsi="Bree Seri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center"/>
              <w:rPr>
                <w:rFonts w:ascii="Bree Serif" w:cs="Bree Serif" w:eastAsia="Bree Serif" w:hAnsi="Bree Serif"/>
                <w:sz w:val="28"/>
                <w:szCs w:val="28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sz w:val="28"/>
                <w:szCs w:val="28"/>
                <w:rtl w:val="0"/>
              </w:rPr>
              <w:t xml:space="preserve">$50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ree Serif" w:cs="Bree Serif" w:eastAsia="Bree Serif" w:hAnsi="Bree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ree Serif" w:cs="Bree Serif" w:eastAsia="Bree Serif" w:hAnsi="Bree Serif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sz w:val="28"/>
                <w:szCs w:val="28"/>
                <w:u w:val="single"/>
                <w:rtl w:val="0"/>
              </w:rPr>
              <w:t xml:space="preserve">Gold Member</w:t>
            </w:r>
          </w:p>
          <w:p w:rsidR="00000000" w:rsidDel="00000000" w:rsidP="00000000" w:rsidRDefault="00000000" w:rsidRPr="00000000" w14:paraId="00000019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Bree Serif" w:cs="Bree Serif" w:eastAsia="Bree Serif" w:hAnsi="Bree Serif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rtl w:val="0"/>
              </w:rPr>
              <w:t xml:space="preserve">Named Theatre yard sign, VHRS Theatre car decal, Recognized in major production Programs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>
                <w:rFonts w:ascii="Bree Serif" w:cs="Bree Serif" w:eastAsia="Bree Serif" w:hAnsi="Bree Seri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center"/>
              <w:rPr>
                <w:rFonts w:ascii="Bree Serif" w:cs="Bree Serif" w:eastAsia="Bree Serif" w:hAnsi="Bree Serif"/>
                <w:sz w:val="28"/>
                <w:szCs w:val="28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sz w:val="28"/>
                <w:szCs w:val="28"/>
                <w:rtl w:val="0"/>
              </w:rPr>
              <w:t xml:space="preserve">$100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ree Serif" w:cs="Bree Serif" w:eastAsia="Bree Serif" w:hAnsi="Bree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ree Serif" w:cs="Bree Serif" w:eastAsia="Bree Serif" w:hAnsi="Bree Serif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sz w:val="28"/>
                <w:szCs w:val="28"/>
                <w:u w:val="single"/>
                <w:rtl w:val="0"/>
              </w:rPr>
              <w:t xml:space="preserve">Platinum Member</w:t>
            </w:r>
          </w:p>
          <w:p w:rsidR="00000000" w:rsidDel="00000000" w:rsidP="00000000" w:rsidRDefault="00000000" w:rsidRPr="00000000" w14:paraId="0000001F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Bree Serif" w:cs="Bree Serif" w:eastAsia="Bree Serif" w:hAnsi="Bree Serif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rtl w:val="0"/>
              </w:rPr>
              <w:t xml:space="preserve">2 Tickets to all major productions (Time of choice) Theatre yard sign, VHRS Theatre car decal, Recognized in major production Programs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center"/>
              <w:rPr>
                <w:rFonts w:ascii="Bree Serif" w:cs="Bree Serif" w:eastAsia="Bree Serif" w:hAnsi="Bree Seri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center"/>
              <w:rPr>
                <w:rFonts w:ascii="Bree Serif" w:cs="Bree Serif" w:eastAsia="Bree Serif" w:hAnsi="Bree Serif"/>
                <w:sz w:val="28"/>
                <w:szCs w:val="28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sz w:val="28"/>
                <w:szCs w:val="28"/>
                <w:rtl w:val="0"/>
              </w:rPr>
              <w:t xml:space="preserve">$200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ree Serif" w:cs="Bree Serif" w:eastAsia="Bree Serif" w:hAnsi="Bree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ree Serif" w:cs="Bree Serif" w:eastAsia="Bree Serif" w:hAnsi="Bree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ree Serif" w:cs="Bree Serif" w:eastAsia="Bree Serif" w:hAnsi="Bree Serif"/>
                <w:sz w:val="28"/>
                <w:szCs w:val="28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sz w:val="28"/>
                <w:szCs w:val="28"/>
                <w:rtl w:val="0"/>
              </w:rPr>
              <w:t xml:space="preserve">Additional Donation: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ree Serif" w:cs="Bree Serif" w:eastAsia="Bree Serif" w:hAnsi="Bree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ree Serif" w:cs="Bree Serif" w:eastAsia="Bree Serif" w:hAnsi="Bree Seri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ree Serif" w:cs="Bree Serif" w:eastAsia="Bree Serif" w:hAnsi="Bree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ree Serif" w:cs="Bree Serif" w:eastAsia="Bree Serif" w:hAnsi="Bree Serif"/>
                <w:sz w:val="24"/>
                <w:szCs w:val="24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sz w:val="28"/>
                <w:szCs w:val="28"/>
                <w:rtl w:val="0"/>
              </w:rPr>
              <w:t xml:space="preserve">Total Due: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ree Serif" w:cs="Bree Serif" w:eastAsia="Bree Serif" w:hAnsi="Bree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ree Serif" w:cs="Bree Serif" w:eastAsia="Bree Serif" w:hAnsi="Bree Seri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ree Serif" w:cs="Bree Serif" w:eastAsia="Bree Serif" w:hAnsi="Bree Serif"/>
                <w:sz w:val="24"/>
                <w:szCs w:val="24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sz w:val="24"/>
                <w:szCs w:val="24"/>
                <w:rtl w:val="0"/>
              </w:rPr>
              <w:t xml:space="preserve">Payment Type (Circle one):</w:t>
            </w:r>
          </w:p>
        </w:tc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ree Serif" w:cs="Bree Serif" w:eastAsia="Bree Serif" w:hAnsi="Bree Serif"/>
                <w:sz w:val="24"/>
                <w:szCs w:val="24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sz w:val="24"/>
                <w:szCs w:val="24"/>
                <w:rtl w:val="0"/>
              </w:rPr>
              <w:t xml:space="preserve">CASH             or             CHECK</w:t>
            </w:r>
          </w:p>
        </w:tc>
      </w:tr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ree Serif" w:cs="Bree Serif" w:eastAsia="Bree Serif" w:hAnsi="Bree Serif"/>
                <w:sz w:val="24"/>
                <w:szCs w:val="24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sz w:val="24"/>
                <w:szCs w:val="24"/>
                <w:rtl w:val="0"/>
              </w:rPr>
              <w:t xml:space="preserve">Check Number:</w:t>
            </w:r>
          </w:p>
        </w:tc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ree Serif" w:cs="Bree Serif" w:eastAsia="Bree Serif" w:hAnsi="Bree Serif"/>
                <w:sz w:val="24"/>
                <w:szCs w:val="24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sz w:val="24"/>
                <w:szCs w:val="24"/>
                <w:rtl w:val="0"/>
              </w:rPr>
              <w:t xml:space="preserve">Paid online : </w:t>
            </w:r>
          </w:p>
        </w:tc>
      </w:tr>
    </w:tbl>
    <w:p w:rsidR="00000000" w:rsidDel="00000000" w:rsidP="00000000" w:rsidRDefault="00000000" w:rsidRPr="00000000" w14:paraId="00000038">
      <w:pPr>
        <w:jc w:val="left"/>
        <w:rPr>
          <w:rFonts w:ascii="Bree Serif" w:cs="Bree Serif" w:eastAsia="Bree Serif" w:hAnsi="Bree Serif"/>
          <w:sz w:val="44"/>
          <w:szCs w:val="4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10"/>
        <w:gridCol w:w="3270"/>
        <w:gridCol w:w="3270"/>
        <w:gridCol w:w="1650"/>
        <w:tblGridChange w:id="0">
          <w:tblGrid>
            <w:gridCol w:w="2610"/>
            <w:gridCol w:w="3270"/>
            <w:gridCol w:w="3270"/>
            <w:gridCol w:w="1650"/>
          </w:tblGrid>
        </w:tblGridChange>
      </w:tblGrid>
      <w:tr>
        <w:trPr>
          <w:trHeight w:val="420" w:hRule="atLeast"/>
        </w:trPr>
        <w:tc>
          <w:tcPr>
            <w:gridSpan w:val="4"/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Bree Serif" w:cs="Bree Serif" w:eastAsia="Bree Serif" w:hAnsi="Bree Serif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b w:val="1"/>
                <w:sz w:val="28"/>
                <w:szCs w:val="28"/>
                <w:rtl w:val="0"/>
              </w:rPr>
              <w:t xml:space="preserve">Parent/Guardian Information:</w:t>
            </w:r>
          </w:p>
        </w:tc>
      </w:tr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Bree Serif" w:cs="Bree Serif" w:eastAsia="Bree Serif" w:hAnsi="Bree Serif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rtl w:val="0"/>
              </w:rPr>
              <w:t xml:space="preserve">Name(s):  </w:t>
            </w:r>
          </w:p>
        </w:tc>
      </w:tr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Bree Serif" w:cs="Bree Serif" w:eastAsia="Bree Serif" w:hAnsi="Bree Serif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rtl w:val="0"/>
              </w:rPr>
              <w:t xml:space="preserve">Address (City/ZIP):</w:t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Bree Serif" w:cs="Bree Serif" w:eastAsia="Bree Serif" w:hAnsi="Bree Serif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rtl w:val="0"/>
              </w:rPr>
              <w:t xml:space="preserve">Home Phone: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Bree Serif" w:cs="Bree Serif" w:eastAsia="Bree Serif" w:hAnsi="Bree Serif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rtl w:val="0"/>
              </w:rPr>
              <w:t xml:space="preserve">Alternative Number: </w:t>
            </w:r>
          </w:p>
        </w:tc>
      </w:tr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Bree Serif" w:cs="Bree Serif" w:eastAsia="Bree Serif" w:hAnsi="Bree Serif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rtl w:val="0"/>
              </w:rPr>
              <w:t xml:space="preserve">E-mail Address(es):</w:t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Bree Serif" w:cs="Bree Serif" w:eastAsia="Bree Serif" w:hAnsi="Bree Serif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rtl w:val="0"/>
              </w:rPr>
              <w:t xml:space="preserve">Student(s) Name/Grade: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rFonts w:ascii="Bree Serif" w:cs="Bree Serif" w:eastAsia="Bree Serif" w:hAnsi="Bree Serif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rtl w:val="0"/>
              </w:rPr>
              <w:t xml:space="preserve">Name for Yard Sign: </w:t>
            </w:r>
          </w:p>
        </w:tc>
      </w:tr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center"/>
              <w:rPr>
                <w:rFonts w:ascii="Bree Serif" w:cs="Bree Serif" w:eastAsia="Bree Serif" w:hAnsi="Bree Serif"/>
                <w:sz w:val="24"/>
                <w:szCs w:val="24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sz w:val="24"/>
                <w:szCs w:val="24"/>
                <w:rtl w:val="0"/>
              </w:rPr>
              <w:t xml:space="preserve">*** Please include Email Address to receive important Booster information ***</w:t>
            </w:r>
          </w:p>
        </w:tc>
      </w:tr>
    </w:tbl>
    <w:p w:rsidR="00000000" w:rsidDel="00000000" w:rsidP="00000000" w:rsidRDefault="00000000" w:rsidRPr="00000000" w14:paraId="00000055">
      <w:pPr>
        <w:rPr>
          <w:rFonts w:ascii="Bree Serif" w:cs="Bree Serif" w:eastAsia="Bree Serif" w:hAnsi="Bree Serif"/>
        </w:rPr>
      </w:pPr>
      <w:r w:rsidDel="00000000" w:rsidR="00000000" w:rsidRPr="00000000">
        <w:rPr>
          <w:rtl w:val="0"/>
        </w:rPr>
      </w:r>
    </w:p>
    <w:sectPr>
      <w:pgSz w:h="15840" w:w="12240"/>
      <w:pgMar w:bottom="576" w:top="576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Bree Serif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reeSerif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